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39FAD15E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D3332">
        <w:rPr>
          <w:bCs/>
          <w:color w:val="0D0D0D" w:themeColor="text1" w:themeTint="F2"/>
        </w:rPr>
        <w:t>42</w:t>
      </w:r>
      <w:r w:rsidR="00431606">
        <w:rPr>
          <w:bCs/>
          <w:color w:val="0D0D0D" w:themeColor="text1" w:themeTint="F2"/>
        </w:rPr>
        <w:t>1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9A1CFDD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B90215">
        <w:rPr>
          <w:rFonts w:ascii="Tahoma" w:hAnsi="Tahoma" w:cs="Tahoma"/>
          <w:b/>
          <w:bCs/>
          <w:sz w:val="20"/>
          <w:szCs w:val="20"/>
        </w:rPr>
        <w:t>86MS0052-01-2025-001909-63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2B3FDE" w:rsidRPr="0097388D" w:rsidP="002B3FDE" w14:paraId="4833422F" w14:textId="5AE853C1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97388D">
        <w:rPr>
          <w:sz w:val="26"/>
          <w:szCs w:val="26"/>
        </w:rPr>
        <w:t xml:space="preserve">енерального директора </w:t>
      </w:r>
      <w:r w:rsidRPr="0097388D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Союз</w:t>
      </w:r>
      <w:r w:rsidRPr="0097388D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Бурцевой Дарьи Фе</w:t>
      </w:r>
      <w:r>
        <w:rPr>
          <w:b/>
          <w:sz w:val="26"/>
          <w:szCs w:val="26"/>
        </w:rPr>
        <w:t>доровны</w:t>
      </w:r>
      <w:r w:rsidRPr="0097388D">
        <w:rPr>
          <w:sz w:val="26"/>
          <w:szCs w:val="26"/>
        </w:rPr>
        <w:t xml:space="preserve">, </w:t>
      </w:r>
      <w:r w:rsidR="00DE2E2F">
        <w:rPr>
          <w:sz w:val="26"/>
          <w:szCs w:val="26"/>
        </w:rPr>
        <w:t>*</w:t>
      </w:r>
      <w:r w:rsidRPr="0097388D">
        <w:rPr>
          <w:sz w:val="26"/>
          <w:szCs w:val="26"/>
        </w:rPr>
        <w:t xml:space="preserve"> года рождения, уроженки </w:t>
      </w:r>
      <w:r w:rsidR="00DE2E2F">
        <w:rPr>
          <w:sz w:val="26"/>
          <w:szCs w:val="26"/>
        </w:rPr>
        <w:t>*</w:t>
      </w:r>
      <w:r w:rsidRPr="0097388D">
        <w:rPr>
          <w:sz w:val="26"/>
          <w:szCs w:val="26"/>
        </w:rPr>
        <w:t xml:space="preserve">, проживающей по адресу: </w:t>
      </w:r>
      <w:r w:rsidR="00DE2E2F">
        <w:rPr>
          <w:sz w:val="26"/>
          <w:szCs w:val="26"/>
        </w:rPr>
        <w:t>*</w:t>
      </w:r>
      <w:r>
        <w:rPr>
          <w:sz w:val="26"/>
          <w:szCs w:val="26"/>
        </w:rPr>
        <w:t>,</w:t>
      </w:r>
      <w:r w:rsidRPr="0097388D">
        <w:rPr>
          <w:color w:val="FF0000"/>
          <w:sz w:val="26"/>
          <w:szCs w:val="26"/>
        </w:rPr>
        <w:t xml:space="preserve"> паспорт </w:t>
      </w:r>
      <w:r w:rsidR="00DE2E2F">
        <w:rPr>
          <w:color w:val="FF0000"/>
          <w:sz w:val="26"/>
          <w:szCs w:val="26"/>
        </w:rPr>
        <w:t>*</w:t>
      </w:r>
    </w:p>
    <w:p w:rsidR="002B3FDE" w:rsidRPr="0097388D" w:rsidP="002B3FDE" w14:paraId="717EED4C" w14:textId="77777777">
      <w:pPr>
        <w:ind w:firstLine="540"/>
        <w:jc w:val="both"/>
        <w:rPr>
          <w:sz w:val="26"/>
          <w:szCs w:val="26"/>
        </w:rPr>
      </w:pPr>
    </w:p>
    <w:p w:rsidR="002B3FDE" w:rsidRPr="0097388D" w:rsidP="002B3FDE" w14:paraId="2D626FDA" w14:textId="77777777">
      <w:pPr>
        <w:jc w:val="center"/>
        <w:rPr>
          <w:sz w:val="26"/>
          <w:szCs w:val="26"/>
        </w:rPr>
      </w:pPr>
      <w:r w:rsidRPr="0097388D">
        <w:rPr>
          <w:sz w:val="26"/>
          <w:szCs w:val="26"/>
        </w:rPr>
        <w:t>УСТАНОВИЛ:</w:t>
      </w:r>
    </w:p>
    <w:p w:rsidR="002B3FDE" w:rsidRPr="0097388D" w:rsidP="002B3FDE" w14:paraId="3469BFC2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2B3FDE" w14:paraId="06C2ED42" w14:textId="7C7BD5BB">
      <w:pPr>
        <w:ind w:firstLine="567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Бурцева Д.Ф</w:t>
      </w:r>
      <w:r w:rsidRPr="0097388D">
        <w:rPr>
          <w:sz w:val="26"/>
          <w:szCs w:val="26"/>
        </w:rPr>
        <w:t xml:space="preserve">., являясь генеральным директором </w:t>
      </w:r>
      <w:r w:rsidRPr="0097388D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Союз</w:t>
      </w:r>
      <w:r w:rsidRPr="0097388D">
        <w:rPr>
          <w:sz w:val="26"/>
          <w:szCs w:val="26"/>
        </w:rPr>
        <w:t xml:space="preserve">», расположенного по адресу: ХМАО – Югра, г. Нижневартовск, ул. </w:t>
      </w:r>
      <w:r>
        <w:rPr>
          <w:sz w:val="26"/>
          <w:szCs w:val="26"/>
        </w:rPr>
        <w:t>Ханты-Мансийская, д. 2, пом. 1004</w:t>
      </w:r>
      <w:r w:rsidRPr="003173AD" w:rsidR="00AC48C2">
        <w:rPr>
          <w:sz w:val="26"/>
          <w:szCs w:val="26"/>
        </w:rPr>
        <w:t>,</w:t>
      </w:r>
      <w:r w:rsidRPr="008C6B94" w:rsidR="00AC48C2">
        <w:rPr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>представил</w:t>
      </w:r>
      <w:r w:rsidR="00F012A3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</w:t>
      </w:r>
      <w:r w:rsidRPr="007769E5">
        <w:rPr>
          <w:color w:val="0D0D0D" w:themeColor="text1" w:themeTint="F2"/>
          <w:sz w:val="26"/>
          <w:szCs w:val="26"/>
        </w:rPr>
        <w:t xml:space="preserve">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7A5696E3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2B3FDE">
        <w:rPr>
          <w:color w:val="FF0000"/>
          <w:sz w:val="26"/>
          <w:szCs w:val="26"/>
        </w:rPr>
        <w:t>Бурцева Д.Ф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 w:rsidR="00F012A3"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 xml:space="preserve">, о времени и месте </w:t>
      </w:r>
      <w:r w:rsidRPr="007769E5">
        <w:rPr>
          <w:color w:val="FF0000"/>
          <w:sz w:val="26"/>
          <w:szCs w:val="26"/>
        </w:rPr>
        <w:t>рассмотрения административного материала извещен</w:t>
      </w:r>
      <w:r w:rsidR="00F012A3"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1B913EB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="00C51FFD">
        <w:rPr>
          <w:color w:val="0D0D0D" w:themeColor="text1" w:themeTint="F2"/>
          <w:sz w:val="26"/>
          <w:szCs w:val="26"/>
        </w:rPr>
        <w:t>50</w:t>
      </w:r>
      <w:r w:rsidR="00F72FA1">
        <w:rPr>
          <w:color w:val="0D0D0D" w:themeColor="text1" w:themeTint="F2"/>
          <w:sz w:val="26"/>
          <w:szCs w:val="26"/>
        </w:rPr>
        <w:t>6900</w:t>
      </w:r>
      <w:r w:rsidR="002B3FDE">
        <w:rPr>
          <w:color w:val="0D0D0D" w:themeColor="text1" w:themeTint="F2"/>
          <w:sz w:val="26"/>
          <w:szCs w:val="26"/>
        </w:rPr>
        <w:t>2358</w:t>
      </w:r>
      <w:r w:rsidR="00C51FFD">
        <w:rPr>
          <w:color w:val="0D0D0D" w:themeColor="text1" w:themeTint="F2"/>
          <w:sz w:val="26"/>
          <w:szCs w:val="26"/>
        </w:rPr>
        <w:t>00</w:t>
      </w:r>
      <w:r w:rsidRPr="007769E5" w:rsidR="00C577D1">
        <w:rPr>
          <w:color w:val="0D0D0D" w:themeColor="text1" w:themeTint="F2"/>
          <w:sz w:val="26"/>
          <w:szCs w:val="26"/>
        </w:rPr>
        <w:t>00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3F1676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C51FFD">
        <w:rPr>
          <w:color w:val="0D0D0D" w:themeColor="text1" w:themeTint="F2"/>
          <w:sz w:val="26"/>
          <w:szCs w:val="26"/>
        </w:rPr>
        <w:t>10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Межрайонную ИФНС России по ХМАО – Югре № 6 по адресу: г. Ниж</w:t>
      </w:r>
      <w:r w:rsidRPr="007769E5">
        <w:rPr>
          <w:color w:val="0D0D0D" w:themeColor="text1" w:themeTint="F2"/>
          <w:sz w:val="26"/>
          <w:szCs w:val="26"/>
        </w:rPr>
        <w:t>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</w:t>
      </w:r>
      <w:r w:rsidRPr="007769E5">
        <w:rPr>
          <w:color w:val="0D0D0D" w:themeColor="text1" w:themeTint="F2"/>
          <w:sz w:val="26"/>
          <w:szCs w:val="26"/>
        </w:rPr>
        <w:t>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</w:t>
      </w:r>
      <w:r w:rsidRPr="007769E5">
        <w:rPr>
          <w:color w:val="0D0D0D" w:themeColor="text1" w:themeTint="F2"/>
          <w:sz w:val="26"/>
          <w:szCs w:val="26"/>
        </w:rPr>
        <w:t xml:space="preserve">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лицам: </w:t>
      </w:r>
      <w:r w:rsidRPr="007769E5">
        <w:rPr>
          <w:color w:val="FF0000"/>
          <w:sz w:val="26"/>
          <w:szCs w:val="26"/>
        </w:rPr>
        <w:t>расчет по страховым вз</w:t>
      </w:r>
      <w:r w:rsidRPr="007769E5">
        <w:rPr>
          <w:color w:val="FF0000"/>
          <w:sz w:val="26"/>
          <w:szCs w:val="26"/>
        </w:rPr>
        <w:t>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2E57F3E3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2B3FDE" w:rsidR="002B3FDE">
        <w:rPr>
          <w:sz w:val="26"/>
          <w:szCs w:val="26"/>
        </w:rPr>
        <w:t>Бурцева Д.Ф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F012A3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административное правонарушение, предусмотренное ст. 15.</w:t>
      </w:r>
      <w:r w:rsidRPr="007769E5">
        <w:rPr>
          <w:color w:val="0D0D0D" w:themeColor="text1" w:themeTint="F2"/>
          <w:sz w:val="26"/>
          <w:szCs w:val="26"/>
        </w:rPr>
        <w:t xml:space="preserve">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15D1505B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правонарушения, личность виновно</w:t>
      </w:r>
      <w:r w:rsidR="00F012A3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</w:t>
      </w:r>
      <w:r w:rsidRPr="007769E5">
        <w:rPr>
          <w:color w:val="0D0D0D" w:themeColor="text1" w:themeTint="F2"/>
          <w:sz w:val="26"/>
          <w:szCs w:val="26"/>
        </w:rPr>
        <w:t>зание в виде предупреждения.</w:t>
      </w:r>
    </w:p>
    <w:p w:rsidR="00971471" w:rsidRPr="007769E5" w:rsidP="00971471" w14:paraId="4CF67238" w14:textId="52C5BB4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42DDDD0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97388D">
        <w:rPr>
          <w:sz w:val="26"/>
          <w:szCs w:val="26"/>
        </w:rPr>
        <w:t xml:space="preserve">енерального директора </w:t>
      </w:r>
      <w:r w:rsidRPr="0097388D">
        <w:rPr>
          <w:color w:val="000099"/>
          <w:sz w:val="26"/>
          <w:szCs w:val="26"/>
        </w:rPr>
        <w:t>ООО «</w:t>
      </w:r>
      <w:r>
        <w:rPr>
          <w:color w:val="000099"/>
          <w:sz w:val="26"/>
          <w:szCs w:val="26"/>
        </w:rPr>
        <w:t>Союз</w:t>
      </w:r>
      <w:r w:rsidRPr="0097388D">
        <w:rPr>
          <w:sz w:val="26"/>
          <w:szCs w:val="26"/>
        </w:rPr>
        <w:t xml:space="preserve">» </w:t>
      </w:r>
      <w:r>
        <w:rPr>
          <w:b/>
          <w:sz w:val="26"/>
          <w:szCs w:val="26"/>
        </w:rPr>
        <w:t>Бурцеву Дарью Федоровну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</w:t>
      </w:r>
      <w:r w:rsidR="00F012A3"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г</w:t>
      </w:r>
      <w:r w:rsidRPr="007769E5">
        <w:rPr>
          <w:color w:val="0D0D0D" w:themeColor="text1" w:themeTint="F2"/>
          <w:sz w:val="26"/>
          <w:szCs w:val="26"/>
        </w:rPr>
        <w:t xml:space="preserve">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02BBB6BE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8A06A5" w:rsidRPr="00E848A4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D458FE" w:rsidRPr="00F75FE0" w:rsidP="00D458FE" w14:paraId="17DEF6D5" w14:textId="1B095A6B">
      <w:pPr>
        <w:ind w:firstLine="540"/>
        <w:jc w:val="both"/>
        <w:rPr>
          <w:sz w:val="26"/>
          <w:szCs w:val="26"/>
        </w:rPr>
      </w:pPr>
      <w:r>
        <w:rPr>
          <w:sz w:val="20"/>
          <w:szCs w:val="22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E2F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351BF"/>
    <w:rsid w:val="000A083F"/>
    <w:rsid w:val="000A14F7"/>
    <w:rsid w:val="000D419B"/>
    <w:rsid w:val="00117BA8"/>
    <w:rsid w:val="00181A32"/>
    <w:rsid w:val="00192C1E"/>
    <w:rsid w:val="001E7A9D"/>
    <w:rsid w:val="001F5C1C"/>
    <w:rsid w:val="00202296"/>
    <w:rsid w:val="00212FA4"/>
    <w:rsid w:val="0023058D"/>
    <w:rsid w:val="00245160"/>
    <w:rsid w:val="00245D7B"/>
    <w:rsid w:val="002835C9"/>
    <w:rsid w:val="002925F0"/>
    <w:rsid w:val="002B3FDE"/>
    <w:rsid w:val="002D2795"/>
    <w:rsid w:val="002E05A4"/>
    <w:rsid w:val="002F1CA9"/>
    <w:rsid w:val="003173AD"/>
    <w:rsid w:val="003218D5"/>
    <w:rsid w:val="003230E5"/>
    <w:rsid w:val="003350B6"/>
    <w:rsid w:val="003A0417"/>
    <w:rsid w:val="003B0CE7"/>
    <w:rsid w:val="00431606"/>
    <w:rsid w:val="004D143E"/>
    <w:rsid w:val="004F0E54"/>
    <w:rsid w:val="005222C7"/>
    <w:rsid w:val="005A7A11"/>
    <w:rsid w:val="006335E9"/>
    <w:rsid w:val="00641FC1"/>
    <w:rsid w:val="00671561"/>
    <w:rsid w:val="00684C9F"/>
    <w:rsid w:val="006E10E7"/>
    <w:rsid w:val="006F1D19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7F6C6B"/>
    <w:rsid w:val="008825C0"/>
    <w:rsid w:val="008A06A5"/>
    <w:rsid w:val="008C6B94"/>
    <w:rsid w:val="008D3585"/>
    <w:rsid w:val="008F0DBC"/>
    <w:rsid w:val="0092385D"/>
    <w:rsid w:val="00931BC3"/>
    <w:rsid w:val="00940833"/>
    <w:rsid w:val="009702BB"/>
    <w:rsid w:val="00971471"/>
    <w:rsid w:val="0097388D"/>
    <w:rsid w:val="009C4297"/>
    <w:rsid w:val="009C5C00"/>
    <w:rsid w:val="009D0D6F"/>
    <w:rsid w:val="009F69C1"/>
    <w:rsid w:val="00A17CF3"/>
    <w:rsid w:val="00A220E2"/>
    <w:rsid w:val="00A359B1"/>
    <w:rsid w:val="00AC3637"/>
    <w:rsid w:val="00AC48C2"/>
    <w:rsid w:val="00AD57D7"/>
    <w:rsid w:val="00B90215"/>
    <w:rsid w:val="00BA1F45"/>
    <w:rsid w:val="00BA52ED"/>
    <w:rsid w:val="00BC1E97"/>
    <w:rsid w:val="00C022AB"/>
    <w:rsid w:val="00C51FFD"/>
    <w:rsid w:val="00C52D7D"/>
    <w:rsid w:val="00C577D1"/>
    <w:rsid w:val="00C71323"/>
    <w:rsid w:val="00CD096D"/>
    <w:rsid w:val="00CD3332"/>
    <w:rsid w:val="00CD522A"/>
    <w:rsid w:val="00D05443"/>
    <w:rsid w:val="00D142CA"/>
    <w:rsid w:val="00D458FE"/>
    <w:rsid w:val="00D4632C"/>
    <w:rsid w:val="00DA6697"/>
    <w:rsid w:val="00DC2571"/>
    <w:rsid w:val="00DD5000"/>
    <w:rsid w:val="00DE2E2F"/>
    <w:rsid w:val="00E24FD8"/>
    <w:rsid w:val="00E630BE"/>
    <w:rsid w:val="00E848A4"/>
    <w:rsid w:val="00E84CF1"/>
    <w:rsid w:val="00E93CAD"/>
    <w:rsid w:val="00E95272"/>
    <w:rsid w:val="00EA0945"/>
    <w:rsid w:val="00EB52EB"/>
    <w:rsid w:val="00ED06F6"/>
    <w:rsid w:val="00ED3958"/>
    <w:rsid w:val="00F012A3"/>
    <w:rsid w:val="00F102F6"/>
    <w:rsid w:val="00F443EC"/>
    <w:rsid w:val="00F72FA1"/>
    <w:rsid w:val="00F75FE0"/>
    <w:rsid w:val="00F8738C"/>
    <w:rsid w:val="00F91313"/>
    <w:rsid w:val="00FB6C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